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EB" w:rsidRDefault="004640EB" w:rsidP="007C6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EB" w:rsidRDefault="004640EB" w:rsidP="007C6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797" w:rsidRPr="004640EB" w:rsidRDefault="007C6FB3" w:rsidP="007C6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EB">
        <w:rPr>
          <w:rFonts w:ascii="Times New Roman" w:hAnsi="Times New Roman" w:cs="Times New Roman"/>
          <w:b/>
          <w:sz w:val="24"/>
          <w:szCs w:val="24"/>
        </w:rPr>
        <w:t>Компоненты внутренней среды организма</w:t>
      </w:r>
      <w:r w:rsidR="004640EB">
        <w:rPr>
          <w:rFonts w:ascii="Times New Roman" w:hAnsi="Times New Roman" w:cs="Times New Roman"/>
          <w:b/>
          <w:sz w:val="24"/>
          <w:szCs w:val="24"/>
        </w:rPr>
        <w:t>. Кровь и ее функции</w:t>
      </w:r>
    </w:p>
    <w:p w:rsidR="007C6FB3" w:rsidRPr="004640EB" w:rsidRDefault="007C6FB3" w:rsidP="007C6FB3">
      <w:pPr>
        <w:pStyle w:val="a3"/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</w:pPr>
      <w:r w:rsidRPr="004640EB">
        <w:rPr>
          <w:rFonts w:ascii="Times New Roman" w:hAnsi="Times New Roman" w:cs="Times New Roman"/>
          <w:b/>
          <w:kern w:val="28"/>
          <w:sz w:val="24"/>
          <w:szCs w:val="24"/>
        </w:rPr>
        <w:t>Внутренняя среда организма (</w:t>
      </w:r>
      <w:r w:rsidRPr="004640EB">
        <w:rPr>
          <w:rFonts w:ascii="Times New Roman" w:hAnsi="Times New Roman" w:cs="Times New Roman"/>
          <w:kern w:val="28"/>
          <w:sz w:val="24"/>
          <w:szCs w:val="24"/>
        </w:rPr>
        <w:t>кровь, тканевая жидкость и лимфа</w:t>
      </w:r>
      <w:r w:rsidRPr="004640EB">
        <w:rPr>
          <w:rFonts w:ascii="Times New Roman" w:hAnsi="Times New Roman" w:cs="Times New Roman"/>
          <w:b/>
          <w:kern w:val="28"/>
          <w:sz w:val="24"/>
          <w:szCs w:val="24"/>
        </w:rPr>
        <w:t xml:space="preserve">),           </w:t>
      </w:r>
      <w:r w:rsidRPr="004640EB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1878 , </w:t>
      </w:r>
      <w:r w:rsidRPr="004640EB"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  <w:t>К. Бернар.</w:t>
      </w:r>
    </w:p>
    <w:p w:rsidR="007E5829" w:rsidRPr="007C6FB3" w:rsidRDefault="007E5829" w:rsidP="007C6FB3">
      <w:pPr>
        <w:pStyle w:val="a3"/>
        <w:rPr>
          <w:rFonts w:ascii="Times New Roman" w:hAnsi="Times New Roman" w:cs="Times New Roman"/>
          <w:i/>
          <w:spacing w:val="-4"/>
          <w:kern w:val="28"/>
          <w:sz w:val="28"/>
          <w:szCs w:val="28"/>
        </w:rPr>
      </w:pPr>
      <w:r w:rsidRPr="004640EB">
        <w:rPr>
          <w:rFonts w:ascii="Times New Roman" w:hAnsi="Times New Roman" w:cs="Times New Roman"/>
          <w:b/>
          <w:sz w:val="24"/>
          <w:szCs w:val="24"/>
        </w:rPr>
        <w:t xml:space="preserve">Гомеостазис- </w:t>
      </w:r>
      <w:r w:rsidRPr="004640EB">
        <w:rPr>
          <w:rFonts w:ascii="Times New Roman" w:hAnsi="Times New Roman" w:cs="Times New Roman"/>
          <w:sz w:val="24"/>
          <w:szCs w:val="24"/>
        </w:rPr>
        <w:t>состояние</w:t>
      </w:r>
      <w:r w:rsidRPr="000E49E4">
        <w:rPr>
          <w:rFonts w:ascii="Times New Roman" w:hAnsi="Times New Roman" w:cs="Times New Roman"/>
          <w:sz w:val="24"/>
          <w:szCs w:val="24"/>
        </w:rPr>
        <w:t xml:space="preserve"> относительного динамического постоянства внутренней среды организма</w:t>
      </w:r>
      <w:r w:rsidRPr="000E4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700"/>
        <w:gridCol w:w="2034"/>
        <w:gridCol w:w="1900"/>
        <w:gridCol w:w="3937"/>
      </w:tblGrid>
      <w:tr w:rsidR="007C6FB3" w:rsidRPr="007C6FB3" w:rsidTr="007C6FB3">
        <w:tc>
          <w:tcPr>
            <w:tcW w:w="1417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Компоненты внутренней среды</w:t>
            </w:r>
          </w:p>
        </w:tc>
        <w:tc>
          <w:tcPr>
            <w:tcW w:w="2093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985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 xml:space="preserve">Состав </w:t>
            </w:r>
          </w:p>
        </w:tc>
        <w:tc>
          <w:tcPr>
            <w:tcW w:w="4076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7C6FB3" w:rsidRPr="007C6FB3" w:rsidTr="007C6FB3">
        <w:tc>
          <w:tcPr>
            <w:tcW w:w="1417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Кровь</w:t>
            </w:r>
          </w:p>
        </w:tc>
        <w:tc>
          <w:tcPr>
            <w:tcW w:w="2093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Сердце, кровеносные сосуды.</w:t>
            </w:r>
          </w:p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Депо крови: селезенка, печень, легкие, подкожная клетчатка</w:t>
            </w:r>
          </w:p>
        </w:tc>
        <w:tc>
          <w:tcPr>
            <w:tcW w:w="1985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Клетки крови (форменные элементы крови) + плазма</w:t>
            </w:r>
          </w:p>
        </w:tc>
        <w:tc>
          <w:tcPr>
            <w:tcW w:w="4076" w:type="dxa"/>
          </w:tcPr>
          <w:p w:rsidR="007C6FB3" w:rsidRPr="007C6FB3" w:rsidRDefault="007C6FB3" w:rsidP="007C6FB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дыхательную (перенос О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и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СО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  <w:vertAlign w:val="subscript"/>
              </w:rPr>
              <w:t xml:space="preserve">2 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); </w:t>
            </w:r>
          </w:p>
          <w:p w:rsidR="007C6FB3" w:rsidRPr="007C6FB3" w:rsidRDefault="004640EB" w:rsidP="007C6FB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>
              <w:rPr>
                <w:rFonts w:ascii="Times New Roman" w:hAnsi="Times New Roman" w:cs="Times New Roman"/>
                <w:spacing w:val="-4"/>
                <w:kern w:val="28"/>
              </w:rPr>
              <w:t>питательную</w:t>
            </w:r>
            <w:r w:rsidR="007C6FB3"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(перенос питательных веществ);</w:t>
            </w:r>
          </w:p>
          <w:p w:rsidR="007C6FB3" w:rsidRPr="007C6FB3" w:rsidRDefault="007C6FB3" w:rsidP="007C6FB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выделительную (перенос продуктов 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обмена веществ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);</w:t>
            </w:r>
          </w:p>
          <w:p w:rsidR="007C6FB3" w:rsidRPr="007C6FB3" w:rsidRDefault="007C6FB3" w:rsidP="007C6FB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регуляторную (перенос гормонов); </w:t>
            </w:r>
          </w:p>
          <w:p w:rsidR="007C6FB3" w:rsidRPr="007C6FB3" w:rsidRDefault="007C6FB3" w:rsidP="007C6FB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защитную (</w:t>
            </w:r>
            <w:r w:rsidR="004640EB">
              <w:rPr>
                <w:rFonts w:ascii="Times New Roman" w:hAnsi="Times New Roman" w:cs="Times New Roman"/>
                <w:spacing w:val="-4"/>
                <w:kern w:val="28"/>
              </w:rPr>
              <w:t xml:space="preserve">обезвреживание болезнетворных микроорганизмов и свертывание крови 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);</w:t>
            </w:r>
          </w:p>
          <w:p w:rsidR="007C6FB3" w:rsidRPr="004640EB" w:rsidRDefault="007C6FB3" w:rsidP="004640EB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-142"/>
                <w:tab w:val="num" w:pos="0"/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терморегуляторную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 xml:space="preserve"> (</w:t>
            </w:r>
            <w:r w:rsidR="004640EB">
              <w:rPr>
                <w:rFonts w:ascii="Times New Roman" w:hAnsi="Times New Roman" w:cs="Times New Roman"/>
                <w:spacing w:val="-4"/>
                <w:kern w:val="28"/>
              </w:rPr>
              <w:t>поддержание постоянной температуры тела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)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, </w:t>
            </w:r>
          </w:p>
        </w:tc>
      </w:tr>
      <w:tr w:rsidR="007C6FB3" w:rsidRPr="007C6FB3" w:rsidTr="007C6FB3">
        <w:tc>
          <w:tcPr>
            <w:tcW w:w="1417" w:type="dxa"/>
          </w:tcPr>
          <w:p w:rsidR="007E5829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Тканевая</w:t>
            </w:r>
          </w:p>
          <w:p w:rsidR="007C6FB3" w:rsidRPr="007C6FB3" w:rsidRDefault="007E5829" w:rsidP="007C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(межклеточная)</w:t>
            </w:r>
            <w:r w:rsidR="007C6FB3" w:rsidRPr="007C6FB3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2093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Омывает каждую клетку</w:t>
            </w:r>
          </w:p>
        </w:tc>
        <w:tc>
          <w:tcPr>
            <w:tcW w:w="1985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  <w:kern w:val="28"/>
              </w:rPr>
              <w:t>напоминает плазму крови, но почти не содержит белков</w:t>
            </w:r>
          </w:p>
        </w:tc>
        <w:tc>
          <w:tcPr>
            <w:tcW w:w="4076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  <w:kern w:val="28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посредник между клетками и капиллярами: клетки выделяют в нее СО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  <w:vertAlign w:val="subscript"/>
              </w:rPr>
              <w:t>2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и другие продукты 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обмена веществ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и получают из этой жидкости О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,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питательные вещества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>, минеральные соли, БАВ</w:t>
            </w:r>
          </w:p>
        </w:tc>
      </w:tr>
      <w:tr w:rsidR="007C6FB3" w:rsidRPr="007C6FB3" w:rsidTr="007C6FB3">
        <w:tc>
          <w:tcPr>
            <w:tcW w:w="1417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</w:rPr>
              <w:t>Лимфа</w:t>
            </w:r>
          </w:p>
        </w:tc>
        <w:tc>
          <w:tcPr>
            <w:tcW w:w="2093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Лимфатические узлы, лимфатические сосуды, </w:t>
            </w:r>
          </w:p>
        </w:tc>
        <w:tc>
          <w:tcPr>
            <w:tcW w:w="1985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молочно-белая жидкость, сходная по составу с плазмой, но с меньшим (3-4 раза) содержа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 xml:space="preserve">нием </w:t>
            </w:r>
            <w:proofErr w:type="spellStart"/>
            <w:r>
              <w:rPr>
                <w:rFonts w:ascii="Times New Roman" w:hAnsi="Times New Roman" w:cs="Times New Roman"/>
                <w:spacing w:val="-4"/>
                <w:kern w:val="28"/>
              </w:rPr>
              <w:t>белка,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есть</w:t>
            </w:r>
            <w:proofErr w:type="spellEnd"/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28"/>
              </w:rPr>
              <w:t xml:space="preserve">немного 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лейкоциты (лимфоциты)</w:t>
            </w:r>
          </w:p>
        </w:tc>
        <w:tc>
          <w:tcPr>
            <w:tcW w:w="4076" w:type="dxa"/>
          </w:tcPr>
          <w:p w:rsidR="007C6FB3" w:rsidRPr="007C6FB3" w:rsidRDefault="007C6FB3" w:rsidP="007C6FB3">
            <w:pPr>
              <w:rPr>
                <w:rFonts w:ascii="Times New Roman" w:hAnsi="Times New Roman" w:cs="Times New Roman"/>
              </w:rPr>
            </w:pP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способствует перераспределению Н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  <w:vertAlign w:val="subscript"/>
              </w:rPr>
              <w:t>2</w:t>
            </w:r>
            <w:r w:rsidRPr="007C6FB3">
              <w:rPr>
                <w:rFonts w:ascii="Times New Roman" w:hAnsi="Times New Roman" w:cs="Times New Roman"/>
                <w:spacing w:val="-4"/>
                <w:kern w:val="28"/>
              </w:rPr>
              <w:t>О в организме и выполняет защитную функцию</w:t>
            </w:r>
          </w:p>
        </w:tc>
      </w:tr>
    </w:tbl>
    <w:p w:rsidR="007C6FB3" w:rsidRPr="007C6FB3" w:rsidRDefault="002D7797" w:rsidP="007C6FB3">
      <w:pPr>
        <w:spacing w:before="12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D7797">
        <w:rPr>
          <w:rFonts w:ascii="Times New Roman" w:hAnsi="Times New Roman" w:cs="Times New Roman"/>
          <w:b/>
          <w:noProof/>
          <w:spacing w:val="-4"/>
          <w:kern w:val="28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23.5pt;width:2.25pt;height:75.85pt;z-index:251658240;mso-position-horizontal-relative:text;mso-position-vertical-relative:text" o:connectortype="straight"/>
        </w:pict>
      </w:r>
      <w:r w:rsidR="007C6FB3" w:rsidRPr="007C6FB3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>Состав крови</w:t>
      </w:r>
      <w:r w:rsidR="007C6FB3">
        <w:rPr>
          <w:rFonts w:ascii="Times New Roman" w:hAnsi="Times New Roman" w:cs="Times New Roman"/>
          <w:b/>
          <w:spacing w:val="-4"/>
          <w:kern w:val="28"/>
          <w:sz w:val="28"/>
          <w:szCs w:val="28"/>
        </w:rPr>
        <w:t xml:space="preserve"> </w:t>
      </w:r>
      <w:r w:rsidR="007C6FB3" w:rsidRPr="007C6FB3">
        <w:rPr>
          <w:rFonts w:ascii="Times New Roman" w:hAnsi="Times New Roman" w:cs="Times New Roman"/>
          <w:spacing w:val="-4"/>
          <w:kern w:val="28"/>
          <w:sz w:val="28"/>
          <w:szCs w:val="28"/>
        </w:rPr>
        <w:t>(5- 6л, 7-8% от веса тела):</w:t>
      </w:r>
    </w:p>
    <w:p w:rsidR="007C6FB3" w:rsidRPr="007C6FB3" w:rsidRDefault="002D7797" w:rsidP="007C6FB3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2D7797">
        <w:rPr>
          <w:noProof/>
          <w:kern w:val="28"/>
        </w:rPr>
        <w:pict>
          <v:shape id="_x0000_s1028" type="#_x0000_t32" style="position:absolute;margin-left:3.45pt;margin-top:9.5pt;width:15pt;height:0;z-index:251660288" o:connectortype="straight">
            <v:stroke endarrow="block"/>
          </v:shape>
        </w:pict>
      </w:r>
      <w:r w:rsidR="007C6FB3">
        <w:rPr>
          <w:kern w:val="28"/>
        </w:rPr>
        <w:t xml:space="preserve">         </w:t>
      </w:r>
      <w:r w:rsidR="007C6FB3" w:rsidRPr="007C6FB3">
        <w:rPr>
          <w:rFonts w:ascii="Times New Roman" w:hAnsi="Times New Roman" w:cs="Times New Roman"/>
          <w:b/>
          <w:kern w:val="28"/>
          <w:sz w:val="28"/>
          <w:szCs w:val="28"/>
        </w:rPr>
        <w:t>форме</w:t>
      </w:r>
      <w:r w:rsidR="007C6FB3">
        <w:rPr>
          <w:rFonts w:ascii="Times New Roman" w:hAnsi="Times New Roman" w:cs="Times New Roman"/>
          <w:b/>
          <w:kern w:val="28"/>
          <w:sz w:val="28"/>
          <w:szCs w:val="28"/>
        </w:rPr>
        <w:t>нные</w:t>
      </w:r>
      <w:r w:rsidR="007C6FB3" w:rsidRPr="007C6FB3">
        <w:rPr>
          <w:rFonts w:ascii="Times New Roman" w:hAnsi="Times New Roman" w:cs="Times New Roman"/>
          <w:b/>
          <w:kern w:val="28"/>
          <w:sz w:val="28"/>
          <w:szCs w:val="28"/>
        </w:rPr>
        <w:t xml:space="preserve"> элемент</w:t>
      </w:r>
      <w:r w:rsidR="007C6FB3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="007C6FB3" w:rsidRPr="007C6FB3">
        <w:rPr>
          <w:rFonts w:ascii="Times New Roman" w:hAnsi="Times New Roman" w:cs="Times New Roman"/>
          <w:kern w:val="28"/>
          <w:sz w:val="28"/>
          <w:szCs w:val="28"/>
        </w:rPr>
        <w:t xml:space="preserve"> (клет</w:t>
      </w:r>
      <w:r w:rsidR="007C6FB3">
        <w:rPr>
          <w:rFonts w:ascii="Times New Roman" w:hAnsi="Times New Roman" w:cs="Times New Roman"/>
          <w:kern w:val="28"/>
          <w:sz w:val="28"/>
          <w:szCs w:val="28"/>
        </w:rPr>
        <w:t xml:space="preserve">ки) </w:t>
      </w:r>
      <w:r w:rsidR="007C6FB3" w:rsidRPr="007C6FB3">
        <w:rPr>
          <w:rFonts w:ascii="Times New Roman" w:hAnsi="Times New Roman" w:cs="Times New Roman"/>
          <w:b/>
          <w:kern w:val="28"/>
          <w:sz w:val="28"/>
          <w:szCs w:val="28"/>
        </w:rPr>
        <w:t>крови</w:t>
      </w:r>
      <w:r w:rsidR="007C6FB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6FB3" w:rsidRPr="007C6FB3">
        <w:rPr>
          <w:rFonts w:ascii="Times New Roman" w:hAnsi="Times New Roman" w:cs="Times New Roman"/>
          <w:kern w:val="28"/>
          <w:sz w:val="28"/>
          <w:szCs w:val="28"/>
        </w:rPr>
        <w:t>(40-45%):</w:t>
      </w:r>
    </w:p>
    <w:p w:rsidR="007C6FB3" w:rsidRPr="007C6FB3" w:rsidRDefault="007C6FB3" w:rsidP="007C6FB3">
      <w:pPr>
        <w:pStyle w:val="a3"/>
        <w:ind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>Эритроциты(красные кровяные тельца)</w:t>
      </w:r>
    </w:p>
    <w:p w:rsidR="007C6FB3" w:rsidRPr="007C6FB3" w:rsidRDefault="007C6FB3" w:rsidP="007C6FB3">
      <w:pPr>
        <w:pStyle w:val="a3"/>
        <w:ind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>Лейкоциты (белые кровяные тельца),</w:t>
      </w:r>
    </w:p>
    <w:p w:rsidR="007C6FB3" w:rsidRPr="007C6FB3" w:rsidRDefault="007C6FB3" w:rsidP="007C6FB3">
      <w:pPr>
        <w:pStyle w:val="a3"/>
        <w:ind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>Тромбоциты (кровяные пластинки)</w:t>
      </w:r>
    </w:p>
    <w:p w:rsidR="007C6FB3" w:rsidRPr="007C6FB3" w:rsidRDefault="002D7797" w:rsidP="007C6FB3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</w:rPr>
        <w:pict>
          <v:shape id="_x0000_s1027" type="#_x0000_t32" style="position:absolute;margin-left:5.7pt;margin-top:9.75pt;width:20.25pt;height:0;z-index:251659264" o:connectortype="straight">
            <v:stroke endarrow="block"/>
          </v:shape>
        </w:pict>
      </w:r>
      <w:r w:rsidR="007C6FB3">
        <w:rPr>
          <w:rFonts w:ascii="Times New Roman" w:hAnsi="Times New Roman" w:cs="Times New Roman"/>
          <w:kern w:val="28"/>
          <w:sz w:val="28"/>
          <w:szCs w:val="28"/>
        </w:rPr>
        <w:t xml:space="preserve">        </w:t>
      </w:r>
      <w:r w:rsidR="007C6FB3" w:rsidRPr="007C6FB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6FB3" w:rsidRPr="007C6FB3">
        <w:rPr>
          <w:rFonts w:ascii="Times New Roman" w:hAnsi="Times New Roman" w:cs="Times New Roman"/>
          <w:b/>
          <w:kern w:val="28"/>
          <w:sz w:val="28"/>
          <w:szCs w:val="28"/>
        </w:rPr>
        <w:t>плазма</w:t>
      </w:r>
      <w:r w:rsidR="007C6FB3" w:rsidRPr="007C6FB3">
        <w:rPr>
          <w:rFonts w:ascii="Times New Roman" w:hAnsi="Times New Roman" w:cs="Times New Roman"/>
          <w:kern w:val="28"/>
          <w:sz w:val="28"/>
          <w:szCs w:val="28"/>
        </w:rPr>
        <w:t xml:space="preserve"> (55-6</w:t>
      </w:r>
      <w:r w:rsidR="004640EB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7C6FB3" w:rsidRPr="007C6FB3">
        <w:rPr>
          <w:rFonts w:ascii="Times New Roman" w:hAnsi="Times New Roman" w:cs="Times New Roman"/>
          <w:kern w:val="28"/>
          <w:sz w:val="28"/>
          <w:szCs w:val="28"/>
        </w:rPr>
        <w:t xml:space="preserve">%): </w:t>
      </w:r>
    </w:p>
    <w:p w:rsidR="007C6FB3" w:rsidRPr="007C6FB3" w:rsidRDefault="007C6FB3" w:rsidP="007C6FB3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</w:rPr>
        <w:t xml:space="preserve">             </w:t>
      </w:r>
      <w:r w:rsidRPr="007C6FB3">
        <w:rPr>
          <w:rFonts w:ascii="Times New Roman" w:hAnsi="Times New Roman" w:cs="Times New Roman"/>
          <w:kern w:val="28"/>
          <w:sz w:val="24"/>
          <w:szCs w:val="24"/>
        </w:rPr>
        <w:t>90</w:t>
      </w:r>
      <w:r w:rsidR="004640EB">
        <w:rPr>
          <w:rFonts w:ascii="Times New Roman" w:hAnsi="Times New Roman" w:cs="Times New Roman"/>
          <w:kern w:val="28"/>
          <w:sz w:val="24"/>
          <w:szCs w:val="24"/>
        </w:rPr>
        <w:t xml:space="preserve"> 92</w:t>
      </w:r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% воды, </w:t>
      </w:r>
    </w:p>
    <w:p w:rsidR="007C6FB3" w:rsidRPr="007C6FB3" w:rsidRDefault="007C6FB3" w:rsidP="007C6FB3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             7</w:t>
      </w:r>
      <w:r w:rsidR="004640EB">
        <w:rPr>
          <w:rFonts w:ascii="Times New Roman" w:hAnsi="Times New Roman" w:cs="Times New Roman"/>
          <w:kern w:val="28"/>
          <w:sz w:val="24"/>
          <w:szCs w:val="24"/>
        </w:rPr>
        <w:t>-8</w:t>
      </w:r>
      <w:r w:rsidRPr="007C6FB3">
        <w:rPr>
          <w:rFonts w:ascii="Times New Roman" w:hAnsi="Times New Roman" w:cs="Times New Roman"/>
          <w:kern w:val="28"/>
          <w:sz w:val="24"/>
          <w:szCs w:val="24"/>
        </w:rPr>
        <w:t>% - белков (альбумин, глобулин</w:t>
      </w:r>
      <w:r>
        <w:rPr>
          <w:rFonts w:ascii="Times New Roman" w:hAnsi="Times New Roman" w:cs="Times New Roman"/>
          <w:kern w:val="28"/>
          <w:sz w:val="24"/>
          <w:szCs w:val="24"/>
        </w:rPr>
        <w:t>, фибриноген, протромбин</w:t>
      </w:r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), </w:t>
      </w:r>
    </w:p>
    <w:p w:rsidR="007C6FB3" w:rsidRPr="007C6FB3" w:rsidRDefault="007C6FB3" w:rsidP="007C6FB3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             0,1% - глюкозы, </w:t>
      </w:r>
    </w:p>
    <w:p w:rsidR="007C6FB3" w:rsidRPr="007C6FB3" w:rsidRDefault="007C6FB3" w:rsidP="007C6FB3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             0,9% - солей (</w:t>
      </w:r>
      <w:proofErr w:type="spellStart"/>
      <w:r w:rsidRPr="007C6FB3">
        <w:rPr>
          <w:rFonts w:ascii="Times New Roman" w:hAnsi="Times New Roman" w:cs="Times New Roman"/>
          <w:kern w:val="28"/>
          <w:sz w:val="24"/>
          <w:szCs w:val="24"/>
        </w:rPr>
        <w:t>NaCI</w:t>
      </w:r>
      <w:proofErr w:type="spellEnd"/>
      <w:r w:rsidRPr="007C6FB3">
        <w:rPr>
          <w:rFonts w:ascii="Times New Roman" w:hAnsi="Times New Roman" w:cs="Times New Roman"/>
          <w:kern w:val="28"/>
          <w:sz w:val="24"/>
          <w:szCs w:val="24"/>
        </w:rPr>
        <w:t xml:space="preserve">), </w:t>
      </w:r>
    </w:p>
    <w:p w:rsidR="007C6FB3" w:rsidRPr="004640EB" w:rsidRDefault="007C6FB3" w:rsidP="007C6FB3">
      <w:pPr>
        <w:pStyle w:val="a8"/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4640EB">
        <w:rPr>
          <w:rFonts w:ascii="Times New Roman" w:hAnsi="Times New Roman"/>
          <w:b/>
          <w:spacing w:val="-4"/>
          <w:sz w:val="24"/>
          <w:szCs w:val="24"/>
        </w:rPr>
        <w:t xml:space="preserve">Изотонический (физиологический) раствор - </w:t>
      </w:r>
      <w:r w:rsidRPr="004640EB">
        <w:rPr>
          <w:rFonts w:ascii="Times New Roman" w:hAnsi="Times New Roman"/>
          <w:spacing w:val="-4"/>
          <w:sz w:val="24"/>
          <w:szCs w:val="24"/>
        </w:rPr>
        <w:t>раствор, имеющий осмотическое давление равное давлению, оказываемому  0,9% раствором</w:t>
      </w:r>
      <w:r w:rsidRPr="004640E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4640EB">
        <w:rPr>
          <w:rFonts w:ascii="Times New Roman" w:hAnsi="Times New Roman"/>
          <w:spacing w:val="-4"/>
          <w:sz w:val="24"/>
          <w:szCs w:val="24"/>
          <w:lang w:val="en-US"/>
        </w:rPr>
        <w:t>NaCl</w:t>
      </w:r>
      <w:proofErr w:type="spellEnd"/>
      <w:r w:rsidRPr="004640E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C6FB3" w:rsidRPr="004640EB" w:rsidRDefault="007C6FB3" w:rsidP="007C6FB3">
      <w:pPr>
        <w:pStyle w:val="a8"/>
        <w:ind w:firstLine="851"/>
        <w:jc w:val="both"/>
        <w:rPr>
          <w:rFonts w:ascii="Times New Roman" w:hAnsi="Times New Roman"/>
          <w:spacing w:val="-4"/>
          <w:kern w:val="28"/>
          <w:sz w:val="24"/>
          <w:szCs w:val="24"/>
        </w:rPr>
      </w:pPr>
      <w:proofErr w:type="spellStart"/>
      <w:r w:rsidRPr="004640EB">
        <w:rPr>
          <w:rFonts w:ascii="Times New Roman" w:hAnsi="Times New Roman"/>
          <w:b/>
          <w:spacing w:val="-4"/>
          <w:sz w:val="24"/>
          <w:szCs w:val="24"/>
        </w:rPr>
        <w:t>Гематокритное</w:t>
      </w:r>
      <w:proofErr w:type="spellEnd"/>
      <w:r w:rsidRPr="004640EB">
        <w:rPr>
          <w:rFonts w:ascii="Times New Roman" w:hAnsi="Times New Roman"/>
          <w:b/>
          <w:spacing w:val="-4"/>
          <w:sz w:val="24"/>
          <w:szCs w:val="24"/>
        </w:rPr>
        <w:t xml:space="preserve"> число (гематокрит)</w:t>
      </w:r>
      <w:r w:rsidRPr="004640EB">
        <w:rPr>
          <w:rFonts w:ascii="Times New Roman" w:hAnsi="Times New Roman"/>
          <w:spacing w:val="-4"/>
          <w:sz w:val="24"/>
          <w:szCs w:val="24"/>
        </w:rPr>
        <w:t xml:space="preserve">-  </w:t>
      </w:r>
      <w:r w:rsidRPr="004640EB">
        <w:rPr>
          <w:rFonts w:ascii="Times New Roman" w:hAnsi="Times New Roman"/>
          <w:sz w:val="24"/>
          <w:szCs w:val="24"/>
        </w:rPr>
        <w:t>отношение суммарного объёма всех форменных элементов к общему объёму крови</w:t>
      </w:r>
    </w:p>
    <w:p w:rsidR="007C6FB3" w:rsidRPr="007C6FB3" w:rsidRDefault="007C6FB3" w:rsidP="007C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6FB3" w:rsidRPr="007C6FB3" w:rsidSect="004640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00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FB3"/>
    <w:rsid w:val="002D7797"/>
    <w:rsid w:val="004640EB"/>
    <w:rsid w:val="007C6FB3"/>
    <w:rsid w:val="007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97"/>
  </w:style>
  <w:style w:type="paragraph" w:styleId="8">
    <w:name w:val="heading 8"/>
    <w:basedOn w:val="a"/>
    <w:next w:val="a"/>
    <w:link w:val="80"/>
    <w:qFormat/>
    <w:rsid w:val="007C6FB3"/>
    <w:pPr>
      <w:keepNext/>
      <w:tabs>
        <w:tab w:val="left" w:pos="1134"/>
      </w:tabs>
      <w:spacing w:before="120"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B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7C6FB3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rsid w:val="007C6FB3"/>
    <w:pPr>
      <w:spacing w:after="0" w:line="300" w:lineRule="auto"/>
      <w:ind w:firstLine="851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C6FB3"/>
    <w:rPr>
      <w:rFonts w:ascii="Arial" w:eastAsia="Times New Roman" w:hAnsi="Arial" w:cs="Times New Roman"/>
      <w:b/>
      <w:sz w:val="28"/>
      <w:szCs w:val="20"/>
    </w:rPr>
  </w:style>
  <w:style w:type="paragraph" w:styleId="3">
    <w:name w:val="Body Text Indent 3"/>
    <w:basedOn w:val="a"/>
    <w:link w:val="30"/>
    <w:rsid w:val="007C6FB3"/>
    <w:pPr>
      <w:spacing w:after="0" w:line="300" w:lineRule="auto"/>
      <w:ind w:firstLine="900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6FB3"/>
    <w:rPr>
      <w:rFonts w:ascii="Arial" w:eastAsia="Times New Roman" w:hAnsi="Arial" w:cs="Times New Roman"/>
      <w:sz w:val="26"/>
      <w:szCs w:val="20"/>
    </w:rPr>
  </w:style>
  <w:style w:type="paragraph" w:styleId="a6">
    <w:name w:val="Body Text Indent"/>
    <w:basedOn w:val="a"/>
    <w:link w:val="a7"/>
    <w:rsid w:val="007C6FB3"/>
    <w:pPr>
      <w:spacing w:after="0" w:line="240" w:lineRule="auto"/>
      <w:ind w:right="88"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rsid w:val="007C6FB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2">
    <w:name w:val="Body Text 2"/>
    <w:basedOn w:val="a"/>
    <w:link w:val="20"/>
    <w:rsid w:val="007C6FB3"/>
    <w:pPr>
      <w:spacing w:after="0" w:line="360" w:lineRule="auto"/>
      <w:ind w:right="176"/>
      <w:jc w:val="both"/>
    </w:pPr>
    <w:rPr>
      <w:rFonts w:ascii="Times New Roman" w:eastAsia="Times New Roman" w:hAnsi="Times New Roman" w:cs="Times New Roman"/>
      <w:b/>
      <w:snapToGrid w:val="0"/>
      <w:spacing w:val="-4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6FB3"/>
    <w:rPr>
      <w:rFonts w:ascii="Times New Roman" w:eastAsia="Times New Roman" w:hAnsi="Times New Roman" w:cs="Times New Roman"/>
      <w:b/>
      <w:snapToGrid w:val="0"/>
      <w:spacing w:val="-4"/>
      <w:sz w:val="24"/>
      <w:szCs w:val="20"/>
    </w:rPr>
  </w:style>
  <w:style w:type="paragraph" w:styleId="31">
    <w:name w:val="Body Text 3"/>
    <w:basedOn w:val="a"/>
    <w:link w:val="32"/>
    <w:rsid w:val="007C6FB3"/>
    <w:pPr>
      <w:spacing w:after="0" w:line="324" w:lineRule="auto"/>
      <w:ind w:right="176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7C6F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Plain Text"/>
    <w:basedOn w:val="a"/>
    <w:link w:val="a9"/>
    <w:rsid w:val="007C6F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C6FB3"/>
    <w:rPr>
      <w:rFonts w:ascii="Courier New" w:eastAsia="Times New Roman" w:hAnsi="Courier New" w:cs="Times New Roman"/>
      <w:sz w:val="20"/>
      <w:szCs w:val="20"/>
    </w:rPr>
  </w:style>
  <w:style w:type="table" w:styleId="aa">
    <w:name w:val="Table Grid"/>
    <w:basedOn w:val="a1"/>
    <w:uiPriority w:val="59"/>
    <w:rsid w:val="007C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C6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2015-11-26T01:08:00Z</dcterms:created>
  <dcterms:modified xsi:type="dcterms:W3CDTF">2021-01-31T13:15:00Z</dcterms:modified>
</cp:coreProperties>
</file>